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bookmarkStart w:id="0" w:name="_GoBack"/>
      <w:bookmarkEnd w:id="0"/>
      <w:r w:rsidRPr="005C5680">
        <w:rPr>
          <w:rFonts w:ascii="Arial Narrow" w:hAnsi="Arial Narrow" w:cs="Tahoma"/>
          <w:b/>
          <w:bCs/>
          <w:sz w:val="24"/>
          <w:szCs w:val="24"/>
        </w:rPr>
        <w:t xml:space="preserve">ОБЪЯВЛЕНИЕ О ПРОВЕДЕНИИ ОБЩЕГО СОБРАНИЯ </w:t>
      </w:r>
      <w:r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:rsidR="009B2FD4" w:rsidRPr="005C5680" w:rsidRDefault="009B2FD4" w:rsidP="009B2FD4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:rsidR="009B2FD4" w:rsidRDefault="009B2FD4" w:rsidP="009B2FD4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 xml:space="preserve">на </w:t>
      </w:r>
      <w:r w:rsidR="00A47ED5">
        <w:rPr>
          <w:rStyle w:val="blk"/>
          <w:rFonts w:ascii="Arial Narrow" w:hAnsi="Arial Narrow" w:cs="Tahoma"/>
          <w:sz w:val="24"/>
          <w:szCs w:val="24"/>
        </w:rPr>
        <w:t>з</w:t>
      </w:r>
      <w:r w:rsidR="00A47ED5" w:rsidRPr="00A47ED5">
        <w:rPr>
          <w:rStyle w:val="blk"/>
          <w:rFonts w:ascii="Arial Narrow" w:hAnsi="Arial Narrow" w:cs="Tahoma"/>
          <w:sz w:val="24"/>
          <w:szCs w:val="24"/>
        </w:rPr>
        <w:t xml:space="preserve">емельный участок с кадастровым номером </w:t>
      </w:r>
      <w:r w:rsidR="00E833AE" w:rsidRPr="00E833AE">
        <w:rPr>
          <w:rStyle w:val="blk"/>
          <w:rFonts w:ascii="Arial Narrow" w:hAnsi="Arial Narrow" w:cs="Tahoma"/>
          <w:sz w:val="24"/>
          <w:szCs w:val="24"/>
        </w:rPr>
        <w:t xml:space="preserve">46:16:050000:7 (Единое землепользование), местоположение установлено относительно ориентира, расположенного в границах участка, почтовый адрес ориентира: Курская область, р-н Обоянский, Каменский сельсовет, категория земель: земли сельскохозяйственного назначения, разрешенное использование: для сельскохозяйственного производства </w:t>
      </w:r>
      <w:r w:rsidRPr="00586BBD">
        <w:rPr>
          <w:rStyle w:val="blk"/>
          <w:rFonts w:ascii="Arial Narrow" w:hAnsi="Arial Narrow" w:cs="Tahoma"/>
          <w:sz w:val="24"/>
          <w:szCs w:val="24"/>
        </w:rPr>
        <w:t>(далее по тексту «Земельный участок»)</w:t>
      </w:r>
    </w:p>
    <w:p w:rsidR="009B2FD4" w:rsidRPr="005C5680" w:rsidRDefault="009B2FD4" w:rsidP="00E833AE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</w:t>
      </w:r>
      <w:r w:rsidR="002C3A9B" w:rsidRPr="002C3A9B">
        <w:rPr>
          <w:rFonts w:ascii="Arial Narrow" w:hAnsi="Arial Narrow" w:cs="Tahoma"/>
          <w:sz w:val="24"/>
          <w:szCs w:val="24"/>
        </w:rPr>
        <w:t xml:space="preserve">пунктом 2 статьи 14.1 </w:t>
      </w:r>
      <w:r w:rsidRPr="005C5680">
        <w:rPr>
          <w:rFonts w:ascii="Arial Narrow" w:hAnsi="Arial Narrow" w:cs="Tahoma"/>
          <w:sz w:val="24"/>
          <w:szCs w:val="24"/>
        </w:rPr>
        <w:t xml:space="preserve">Федерального закона от 24.07.2002 №101-ФЗ «Об обороте земель сельскохозяйственного назначения» </w:t>
      </w:r>
      <w:r w:rsidR="00E833AE" w:rsidRPr="00E833AE">
        <w:rPr>
          <w:rFonts w:ascii="Arial Narrow" w:hAnsi="Arial Narrow" w:cs="Tahoma"/>
          <w:sz w:val="24"/>
          <w:szCs w:val="24"/>
        </w:rPr>
        <w:t>Администрация Каменского сельсовета Обоянского района Курской области</w:t>
      </w:r>
      <w:r w:rsidR="00A47ED5" w:rsidRPr="00A47ED5">
        <w:rPr>
          <w:rFonts w:ascii="Arial Narrow" w:hAnsi="Arial Narrow" w:cs="Tahoma"/>
          <w:sz w:val="24"/>
          <w:szCs w:val="24"/>
        </w:rPr>
        <w:t xml:space="preserve"> </w:t>
      </w:r>
      <w:r w:rsidR="00F220B3">
        <w:rPr>
          <w:rFonts w:ascii="Arial Narrow" w:hAnsi="Arial Narrow" w:cs="Tahoma"/>
          <w:sz w:val="24"/>
          <w:szCs w:val="24"/>
        </w:rPr>
        <w:t xml:space="preserve">извещает </w:t>
      </w:r>
      <w:r w:rsidRPr="005C5680">
        <w:rPr>
          <w:rFonts w:ascii="Arial Narrow" w:hAnsi="Arial Narrow" w:cs="Tahoma"/>
          <w:sz w:val="24"/>
          <w:szCs w:val="24"/>
        </w:rPr>
        <w:t xml:space="preserve">собственников земельных долей - участников общей долевой собственности на Земельный участок о проведении по предложению </w:t>
      </w:r>
      <w:r w:rsidR="00E833AE" w:rsidRPr="00E833AE">
        <w:rPr>
          <w:rFonts w:ascii="Arial Narrow" w:hAnsi="Arial Narrow" w:cs="Tahoma"/>
          <w:sz w:val="24"/>
          <w:szCs w:val="24"/>
        </w:rPr>
        <w:t>ООО "Возрождение"</w:t>
      </w:r>
      <w:r w:rsidR="00E833AE">
        <w:rPr>
          <w:rFonts w:ascii="Arial Narrow" w:hAnsi="Arial Narrow" w:cs="Tahoma"/>
          <w:sz w:val="24"/>
          <w:szCs w:val="24"/>
        </w:rPr>
        <w:t xml:space="preserve"> (</w:t>
      </w:r>
      <w:r w:rsidR="00E833AE" w:rsidRPr="00E833AE">
        <w:rPr>
          <w:rFonts w:ascii="Arial Narrow" w:hAnsi="Arial Narrow" w:cs="Tahoma"/>
          <w:sz w:val="24"/>
          <w:szCs w:val="24"/>
        </w:rPr>
        <w:t>307923, Курская область, Беловский район, хутор Чернецкий</w:t>
      </w:r>
      <w:r w:rsidR="00E833AE">
        <w:rPr>
          <w:rFonts w:ascii="Arial Narrow" w:hAnsi="Arial Narrow" w:cs="Tahoma"/>
          <w:sz w:val="24"/>
          <w:szCs w:val="24"/>
        </w:rPr>
        <w:t xml:space="preserve">, </w:t>
      </w:r>
      <w:r w:rsidR="00E833AE" w:rsidRPr="00E833AE">
        <w:rPr>
          <w:rFonts w:ascii="Arial Narrow" w:hAnsi="Arial Narrow" w:cs="Tahoma"/>
          <w:sz w:val="24"/>
          <w:szCs w:val="24"/>
        </w:rPr>
        <w:t>ОГРН 1044624000057, ИНН 4601004286</w:t>
      </w:r>
      <w:r w:rsidR="00E833AE">
        <w:rPr>
          <w:rFonts w:ascii="Arial Narrow" w:hAnsi="Arial Narrow" w:cs="Tahoma"/>
          <w:sz w:val="24"/>
          <w:szCs w:val="24"/>
        </w:rPr>
        <w:t>)</w:t>
      </w:r>
      <w:r>
        <w:rPr>
          <w:rFonts w:ascii="Arial Narrow" w:hAnsi="Arial Narrow" w:cs="Tahoma"/>
          <w:sz w:val="24"/>
          <w:szCs w:val="24"/>
        </w:rPr>
        <w:t>,</w:t>
      </w:r>
      <w:r w:rsidRPr="005C5680">
        <w:rPr>
          <w:rFonts w:ascii="Arial Narrow" w:hAnsi="Arial Narrow" w:cs="Tahoma"/>
          <w:sz w:val="24"/>
          <w:szCs w:val="24"/>
        </w:rPr>
        <w:t xml:space="preserve"> использующего Земельный участок в целях производства сельскохозяйственной продукции на основании </w:t>
      </w:r>
      <w:r>
        <w:rPr>
          <w:rFonts w:ascii="Arial Narrow" w:hAnsi="Arial Narrow" w:cs="Tahoma"/>
          <w:sz w:val="24"/>
          <w:szCs w:val="24"/>
        </w:rPr>
        <w:t>соответствующего д</w:t>
      </w:r>
      <w:r w:rsidRPr="00586BBD">
        <w:rPr>
          <w:rFonts w:ascii="Arial Narrow" w:hAnsi="Arial Narrow" w:cs="Tahoma"/>
          <w:sz w:val="24"/>
          <w:szCs w:val="24"/>
        </w:rPr>
        <w:t>оговора аренды</w:t>
      </w:r>
      <w:r w:rsidRPr="005C5680">
        <w:rPr>
          <w:rFonts w:ascii="Arial Narrow" w:hAnsi="Arial Narrow" w:cs="Tahoma"/>
          <w:sz w:val="24"/>
          <w:szCs w:val="24"/>
        </w:rPr>
        <w:t xml:space="preserve">, общего собрания участников общей долевой собственности </w:t>
      </w:r>
      <w:r w:rsidR="005E2D15">
        <w:rPr>
          <w:rFonts w:ascii="Arial Narrow" w:hAnsi="Arial Narrow" w:cs="Tahoma"/>
          <w:sz w:val="24"/>
          <w:szCs w:val="24"/>
        </w:rPr>
        <w:t>на Земельный</w:t>
      </w:r>
      <w:r w:rsidRPr="005C5680">
        <w:rPr>
          <w:rFonts w:ascii="Arial Narrow" w:hAnsi="Arial Narrow" w:cs="Tahoma"/>
          <w:sz w:val="24"/>
          <w:szCs w:val="24"/>
        </w:rPr>
        <w:t xml:space="preserve"> участок.</w:t>
      </w:r>
    </w:p>
    <w:p w:rsidR="009B2FD4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1250A9">
        <w:rPr>
          <w:rFonts w:ascii="Arial Narrow" w:hAnsi="Arial Narrow" w:cs="Tahoma"/>
          <w:sz w:val="24"/>
          <w:szCs w:val="24"/>
        </w:rPr>
        <w:t>08</w:t>
      </w:r>
      <w:r w:rsidR="003F580C">
        <w:rPr>
          <w:rFonts w:ascii="Arial Narrow" w:hAnsi="Arial Narrow" w:cs="Tahoma"/>
          <w:sz w:val="24"/>
          <w:szCs w:val="24"/>
        </w:rPr>
        <w:t xml:space="preserve"> </w:t>
      </w:r>
      <w:r w:rsidR="001250A9">
        <w:rPr>
          <w:rFonts w:ascii="Arial Narrow" w:hAnsi="Arial Narrow" w:cs="Tahoma"/>
          <w:sz w:val="24"/>
          <w:szCs w:val="24"/>
        </w:rPr>
        <w:t>апреля</w:t>
      </w:r>
      <w:r w:rsidRPr="00586BBD">
        <w:rPr>
          <w:rFonts w:ascii="Arial Narrow" w:hAnsi="Arial Narrow" w:cs="Tahoma"/>
          <w:sz w:val="24"/>
          <w:szCs w:val="24"/>
        </w:rPr>
        <w:t xml:space="preserve"> 202</w:t>
      </w:r>
      <w:r w:rsidR="001250A9">
        <w:rPr>
          <w:rFonts w:ascii="Arial Narrow" w:hAnsi="Arial Narrow" w:cs="Tahoma"/>
          <w:sz w:val="24"/>
          <w:szCs w:val="24"/>
        </w:rPr>
        <w:t>2</w:t>
      </w:r>
      <w:r w:rsidRPr="00586BBD">
        <w:rPr>
          <w:rFonts w:ascii="Arial Narrow" w:hAnsi="Arial Narrow" w:cs="Tahoma"/>
          <w:sz w:val="24"/>
          <w:szCs w:val="24"/>
        </w:rPr>
        <w:t xml:space="preserve"> года, </w:t>
      </w:r>
      <w:r>
        <w:rPr>
          <w:rFonts w:ascii="Arial Narrow" w:hAnsi="Arial Narrow" w:cs="Tahoma"/>
          <w:sz w:val="24"/>
          <w:szCs w:val="24"/>
        </w:rPr>
        <w:t>1</w:t>
      </w:r>
      <w:r w:rsidR="001250A9">
        <w:rPr>
          <w:rFonts w:ascii="Arial Narrow" w:hAnsi="Arial Narrow" w:cs="Tahoma"/>
          <w:sz w:val="24"/>
          <w:szCs w:val="24"/>
        </w:rPr>
        <w:t xml:space="preserve">1 </w:t>
      </w:r>
      <w:r w:rsidRPr="00586BBD">
        <w:rPr>
          <w:rFonts w:ascii="Arial Narrow" w:hAnsi="Arial Narrow" w:cs="Tahoma"/>
          <w:sz w:val="24"/>
          <w:szCs w:val="24"/>
        </w:rPr>
        <w:t xml:space="preserve">час. </w:t>
      </w:r>
      <w:r>
        <w:rPr>
          <w:rFonts w:ascii="Arial Narrow" w:hAnsi="Arial Narrow" w:cs="Tahoma"/>
          <w:sz w:val="24"/>
          <w:szCs w:val="24"/>
        </w:rPr>
        <w:t>00</w:t>
      </w:r>
      <w:r w:rsidRPr="00586BBD">
        <w:rPr>
          <w:rFonts w:ascii="Arial Narrow" w:hAnsi="Arial Narrow" w:cs="Tahoma"/>
          <w:sz w:val="24"/>
          <w:szCs w:val="24"/>
        </w:rPr>
        <w:t xml:space="preserve"> мин. Время начала регистрации участников: </w:t>
      </w:r>
      <w:r>
        <w:rPr>
          <w:rFonts w:ascii="Arial Narrow" w:hAnsi="Arial Narrow" w:cs="Tahoma"/>
          <w:sz w:val="24"/>
          <w:szCs w:val="24"/>
        </w:rPr>
        <w:t>9</w:t>
      </w:r>
      <w:r w:rsidRPr="00586BBD">
        <w:rPr>
          <w:rFonts w:ascii="Arial Narrow" w:hAnsi="Arial Narrow" w:cs="Tahoma"/>
          <w:sz w:val="24"/>
          <w:szCs w:val="24"/>
        </w:rPr>
        <w:t xml:space="preserve"> час. 00 мин. (регистрация осуществляется по адресу места проведения собрания). Время окончания регистрации участников: </w:t>
      </w:r>
      <w:r w:rsidR="001250A9">
        <w:rPr>
          <w:rFonts w:ascii="Arial Narrow" w:hAnsi="Arial Narrow" w:cs="Tahoma"/>
          <w:sz w:val="24"/>
          <w:szCs w:val="24"/>
        </w:rPr>
        <w:t>10</w:t>
      </w:r>
      <w:r w:rsidRPr="00586BBD">
        <w:rPr>
          <w:rFonts w:ascii="Arial Narrow" w:hAnsi="Arial Narrow" w:cs="Tahoma"/>
          <w:sz w:val="24"/>
          <w:szCs w:val="24"/>
        </w:rPr>
        <w:t xml:space="preserve"> час. </w:t>
      </w:r>
      <w:r>
        <w:rPr>
          <w:rFonts w:ascii="Arial Narrow" w:hAnsi="Arial Narrow" w:cs="Tahoma"/>
          <w:sz w:val="24"/>
          <w:szCs w:val="24"/>
        </w:rPr>
        <w:t>5</w:t>
      </w:r>
      <w:r w:rsidRPr="00586BBD">
        <w:rPr>
          <w:rFonts w:ascii="Arial Narrow" w:hAnsi="Arial Narrow" w:cs="Tahoma"/>
          <w:sz w:val="24"/>
          <w:szCs w:val="24"/>
        </w:rPr>
        <w:t>0 мин.</w:t>
      </w:r>
    </w:p>
    <w:p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проведения общего собрания: Курская область, </w:t>
      </w:r>
      <w:r w:rsidR="001250A9">
        <w:rPr>
          <w:rFonts w:ascii="Arial Narrow" w:hAnsi="Arial Narrow" w:cs="Tahoma"/>
          <w:sz w:val="24"/>
          <w:szCs w:val="24"/>
        </w:rPr>
        <w:t>Обоянский</w:t>
      </w:r>
      <w:r w:rsidRPr="004265FC">
        <w:rPr>
          <w:rFonts w:ascii="Arial Narrow" w:hAnsi="Arial Narrow" w:cs="Tahoma"/>
          <w:sz w:val="24"/>
          <w:szCs w:val="24"/>
        </w:rPr>
        <w:t xml:space="preserve"> р</w:t>
      </w:r>
      <w:r>
        <w:rPr>
          <w:rFonts w:ascii="Arial Narrow" w:hAnsi="Arial Narrow" w:cs="Tahoma"/>
          <w:sz w:val="24"/>
          <w:szCs w:val="24"/>
        </w:rPr>
        <w:t>айон</w:t>
      </w:r>
      <w:r w:rsidRPr="004265FC">
        <w:rPr>
          <w:rFonts w:ascii="Arial Narrow" w:hAnsi="Arial Narrow" w:cs="Tahoma"/>
          <w:sz w:val="24"/>
          <w:szCs w:val="24"/>
        </w:rPr>
        <w:t>, с</w:t>
      </w:r>
      <w:r>
        <w:rPr>
          <w:rFonts w:ascii="Arial Narrow" w:hAnsi="Arial Narrow" w:cs="Tahoma"/>
          <w:sz w:val="24"/>
          <w:szCs w:val="24"/>
        </w:rPr>
        <w:t>.</w:t>
      </w:r>
      <w:r w:rsidRPr="004265FC">
        <w:rPr>
          <w:rFonts w:ascii="Arial Narrow" w:hAnsi="Arial Narrow" w:cs="Tahoma"/>
          <w:sz w:val="24"/>
          <w:szCs w:val="24"/>
        </w:rPr>
        <w:t xml:space="preserve"> </w:t>
      </w:r>
      <w:r w:rsidR="00131A4C">
        <w:rPr>
          <w:rFonts w:ascii="Arial Narrow" w:hAnsi="Arial Narrow" w:cs="Tahoma"/>
          <w:sz w:val="24"/>
          <w:szCs w:val="24"/>
        </w:rPr>
        <w:t>Бушмено, ул. Выгон, д. 16</w:t>
      </w:r>
      <w:r w:rsidR="00AD332B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- здание </w:t>
      </w:r>
      <w:r w:rsidR="00131A4C">
        <w:rPr>
          <w:rFonts w:ascii="Arial Narrow" w:hAnsi="Arial Narrow" w:cs="Tahoma"/>
          <w:sz w:val="24"/>
          <w:szCs w:val="24"/>
        </w:rPr>
        <w:t xml:space="preserve">Бушменского </w:t>
      </w:r>
      <w:r w:rsidRPr="005C5680">
        <w:rPr>
          <w:rFonts w:ascii="Arial Narrow" w:hAnsi="Arial Narrow" w:cs="Tahoma"/>
          <w:sz w:val="24"/>
          <w:szCs w:val="24"/>
        </w:rPr>
        <w:t>сельского дома культуры.</w:t>
      </w:r>
    </w:p>
    <w:p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:rsidR="00131A4C" w:rsidRPr="005C5680" w:rsidRDefault="00EB5781" w:rsidP="00131A4C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</w:t>
      </w:r>
      <w:r w:rsidR="00131A4C" w:rsidRPr="005C5680">
        <w:rPr>
          <w:rFonts w:ascii="Arial Narrow" w:hAnsi="Arial Narrow" w:cs="Tahoma"/>
          <w:sz w:val="24"/>
          <w:szCs w:val="24"/>
        </w:rPr>
        <w:t xml:space="preserve">) об условиях нового договора аренды Земельного участка с </w:t>
      </w:r>
      <w:r w:rsidR="00131A4C" w:rsidRPr="00E833AE">
        <w:rPr>
          <w:rFonts w:ascii="Arial Narrow" w:hAnsi="Arial Narrow" w:cs="Tahoma"/>
          <w:sz w:val="24"/>
          <w:szCs w:val="24"/>
        </w:rPr>
        <w:t>ООО "Возрождение"</w:t>
      </w:r>
      <w:r w:rsidR="00131A4C">
        <w:rPr>
          <w:rFonts w:ascii="Arial Narrow" w:hAnsi="Arial Narrow" w:cs="Tahoma"/>
          <w:sz w:val="24"/>
          <w:szCs w:val="24"/>
        </w:rPr>
        <w:t xml:space="preserve"> (</w:t>
      </w:r>
      <w:r w:rsidR="00131A4C" w:rsidRPr="00E833AE">
        <w:rPr>
          <w:rFonts w:ascii="Arial Narrow" w:hAnsi="Arial Narrow" w:cs="Tahoma"/>
          <w:sz w:val="24"/>
          <w:szCs w:val="24"/>
        </w:rPr>
        <w:t>307923, Курская область, Беловский район, хутор Чернецкий</w:t>
      </w:r>
      <w:r w:rsidR="00131A4C">
        <w:rPr>
          <w:rFonts w:ascii="Arial Narrow" w:hAnsi="Arial Narrow" w:cs="Tahoma"/>
          <w:sz w:val="24"/>
          <w:szCs w:val="24"/>
        </w:rPr>
        <w:t xml:space="preserve">, </w:t>
      </w:r>
      <w:r w:rsidR="00131A4C" w:rsidRPr="00E833AE">
        <w:rPr>
          <w:rFonts w:ascii="Arial Narrow" w:hAnsi="Arial Narrow" w:cs="Tahoma"/>
          <w:sz w:val="24"/>
          <w:szCs w:val="24"/>
        </w:rPr>
        <w:t>ОГРН 1044624000057, ИНН 4601004286</w:t>
      </w:r>
      <w:r w:rsidR="00131A4C">
        <w:rPr>
          <w:rFonts w:ascii="Arial Narrow" w:hAnsi="Arial Narrow" w:cs="Tahoma"/>
          <w:sz w:val="24"/>
          <w:szCs w:val="24"/>
        </w:rPr>
        <w:t>) и его заключении;</w:t>
      </w:r>
    </w:p>
    <w:p w:rsidR="009B2FD4" w:rsidRPr="005C5680" w:rsidRDefault="00EB5781" w:rsidP="009B2FD4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</w:t>
      </w:r>
      <w:r w:rsidR="009B2FD4" w:rsidRPr="005C5680">
        <w:rPr>
          <w:rFonts w:ascii="Arial Narrow" w:hAnsi="Arial Narrow" w:cs="Tahoma"/>
          <w:sz w:val="24"/>
          <w:szCs w:val="24"/>
        </w:rPr>
        <w:t xml:space="preserve">) принятие решения о лице, уполномоченном в соответствии с </w:t>
      </w:r>
      <w:r w:rsidR="002C3A9B" w:rsidRPr="002C3A9B">
        <w:rPr>
          <w:rFonts w:ascii="Arial Narrow" w:hAnsi="Arial Narrow" w:cs="Tahoma"/>
          <w:sz w:val="24"/>
          <w:szCs w:val="24"/>
        </w:rPr>
        <w:t xml:space="preserve">подпунктом 6 пункта 3 статьи 14 </w:t>
      </w:r>
      <w:r w:rsidR="009B2FD4" w:rsidRPr="005C5680">
        <w:rPr>
          <w:rFonts w:ascii="Arial Narrow" w:hAnsi="Arial Narrow" w:cs="Tahoma"/>
          <w:sz w:val="24"/>
          <w:szCs w:val="24"/>
        </w:rPr>
        <w:t>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</w:t>
      </w:r>
      <w:r w:rsidR="00F541D4">
        <w:rPr>
          <w:rFonts w:ascii="Arial Narrow" w:hAnsi="Arial Narrow" w:cs="Tahoma"/>
          <w:sz w:val="24"/>
          <w:szCs w:val="24"/>
        </w:rPr>
        <w:t>.</w:t>
      </w:r>
      <w:r w:rsidR="009B2FD4" w:rsidRPr="005C5680">
        <w:rPr>
          <w:rFonts w:ascii="Arial Narrow" w:hAnsi="Arial Narrow" w:cs="Tahoma"/>
          <w:sz w:val="24"/>
          <w:szCs w:val="24"/>
        </w:rPr>
        <w:t xml:space="preserve"> </w:t>
      </w:r>
    </w:p>
    <w:p w:rsidR="009B2FD4" w:rsidRDefault="009B2FD4" w:rsidP="009B2FD4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Адрес места ознакомления с документами по вопросам, вынесенным на обсуждение собрания, и сроки такого ознакомления: </w:t>
      </w:r>
      <w:r w:rsidR="007935D6" w:rsidRPr="00E833AE">
        <w:rPr>
          <w:rFonts w:ascii="Arial Narrow" w:hAnsi="Arial Narrow" w:cs="Tahoma"/>
          <w:sz w:val="24"/>
          <w:szCs w:val="24"/>
        </w:rPr>
        <w:t>307923, Курская область, Беловский район, хутор Чернецкий</w:t>
      </w:r>
      <w:r w:rsidR="00EB5781">
        <w:rPr>
          <w:rFonts w:ascii="Arial Narrow" w:hAnsi="Arial Narrow" w:cs="Tahoma"/>
          <w:sz w:val="24"/>
          <w:szCs w:val="24"/>
        </w:rPr>
        <w:t xml:space="preserve">, офис </w:t>
      </w:r>
      <w:r w:rsidR="00EB5781" w:rsidRPr="00E833AE">
        <w:rPr>
          <w:rFonts w:ascii="Arial Narrow" w:hAnsi="Arial Narrow" w:cs="Tahoma"/>
          <w:sz w:val="24"/>
          <w:szCs w:val="24"/>
        </w:rPr>
        <w:t>ООО "Возрождение"</w:t>
      </w:r>
      <w:r w:rsidR="00C96751">
        <w:rPr>
          <w:rFonts w:ascii="Arial Narrow" w:hAnsi="Arial Narrow" w:cs="Tahoma"/>
          <w:sz w:val="24"/>
          <w:szCs w:val="24"/>
        </w:rPr>
        <w:t>,</w:t>
      </w:r>
      <w:r w:rsidR="00EB5781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с </w:t>
      </w:r>
      <w:r>
        <w:rPr>
          <w:rFonts w:ascii="Arial Narrow" w:hAnsi="Arial Narrow" w:cs="Tahoma"/>
          <w:sz w:val="24"/>
          <w:szCs w:val="24"/>
        </w:rPr>
        <w:t>1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 w:rsidR="00F541D4">
        <w:rPr>
          <w:rFonts w:ascii="Arial Narrow" w:hAnsi="Arial Narrow" w:cs="Tahoma"/>
          <w:sz w:val="24"/>
          <w:szCs w:val="24"/>
        </w:rPr>
        <w:t xml:space="preserve">марта </w:t>
      </w:r>
      <w:r w:rsidRPr="005C5680">
        <w:rPr>
          <w:rFonts w:ascii="Arial Narrow" w:hAnsi="Arial Narrow" w:cs="Tahoma"/>
          <w:sz w:val="24"/>
          <w:szCs w:val="24"/>
        </w:rPr>
        <w:t xml:space="preserve">по </w:t>
      </w:r>
      <w:r w:rsidR="00F541D4">
        <w:rPr>
          <w:rFonts w:ascii="Arial Narrow" w:hAnsi="Arial Narrow" w:cs="Tahoma"/>
          <w:sz w:val="24"/>
          <w:szCs w:val="24"/>
        </w:rPr>
        <w:t>7</w:t>
      </w:r>
      <w:r w:rsidRPr="005C5680">
        <w:rPr>
          <w:rFonts w:ascii="Arial Narrow" w:hAnsi="Arial Narrow" w:cs="Tahoma"/>
          <w:sz w:val="24"/>
          <w:szCs w:val="24"/>
        </w:rPr>
        <w:t xml:space="preserve"> </w:t>
      </w:r>
      <w:r w:rsidR="00F541D4">
        <w:rPr>
          <w:rFonts w:ascii="Arial Narrow" w:hAnsi="Arial Narrow" w:cs="Tahoma"/>
          <w:sz w:val="24"/>
          <w:szCs w:val="24"/>
        </w:rPr>
        <w:t>апреля</w:t>
      </w:r>
      <w:r w:rsidRPr="005C5680">
        <w:rPr>
          <w:rFonts w:ascii="Arial Narrow" w:hAnsi="Arial Narrow" w:cs="Tahoma"/>
          <w:sz w:val="24"/>
          <w:szCs w:val="24"/>
        </w:rPr>
        <w:t xml:space="preserve"> 202</w:t>
      </w:r>
      <w:r w:rsidR="00F541D4">
        <w:rPr>
          <w:rFonts w:ascii="Arial Narrow" w:hAnsi="Arial Narrow" w:cs="Tahoma"/>
          <w:sz w:val="24"/>
          <w:szCs w:val="24"/>
        </w:rPr>
        <w:t>2</w:t>
      </w:r>
      <w:r w:rsidRPr="005C5680">
        <w:rPr>
          <w:rFonts w:ascii="Arial Narrow" w:hAnsi="Arial Narrow" w:cs="Tahoma"/>
          <w:sz w:val="24"/>
          <w:szCs w:val="24"/>
        </w:rPr>
        <w:t xml:space="preserve"> года.</w:t>
      </w:r>
    </w:p>
    <w:p w:rsidR="009B2FD4" w:rsidRPr="005C5680" w:rsidRDefault="009B2FD4" w:rsidP="009B2FD4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</w:t>
      </w:r>
      <w:r>
        <w:rPr>
          <w:rFonts w:ascii="Arial Narrow" w:hAnsi="Arial Narrow" w:cs="Tahoma"/>
          <w:sz w:val="24"/>
          <w:szCs w:val="24"/>
        </w:rPr>
        <w:t>, а также, в случае необходимости, д</w:t>
      </w:r>
      <w:r w:rsidRPr="005C5680">
        <w:rPr>
          <w:rFonts w:ascii="Arial Narrow" w:hAnsi="Arial Narrow" w:cs="Tahoma"/>
          <w:sz w:val="24"/>
          <w:szCs w:val="24"/>
        </w:rPr>
        <w:t>окументы, подтверждающие полномочия лиц</w:t>
      </w:r>
      <w:r>
        <w:rPr>
          <w:rFonts w:ascii="Arial Narrow" w:hAnsi="Arial Narrow" w:cs="Tahoma"/>
          <w:sz w:val="24"/>
          <w:szCs w:val="24"/>
        </w:rPr>
        <w:t xml:space="preserve">а на </w:t>
      </w:r>
      <w:r w:rsidRPr="005C5680">
        <w:rPr>
          <w:rFonts w:ascii="Arial Narrow" w:hAnsi="Arial Narrow" w:cs="Tahoma"/>
          <w:sz w:val="24"/>
          <w:szCs w:val="24"/>
        </w:rPr>
        <w:t>участие в голосовании.</w:t>
      </w:r>
    </w:p>
    <w:p w:rsidR="009B2FD4" w:rsidRDefault="009B2FD4" w:rsidP="00CD5839">
      <w:pPr>
        <w:spacing w:after="0"/>
        <w:jc w:val="center"/>
        <w:rPr>
          <w:rFonts w:ascii="Arial Narrow" w:hAnsi="Arial Narrow" w:cs="Tahoma"/>
          <w:b/>
          <w:bCs/>
          <w:sz w:val="24"/>
          <w:szCs w:val="24"/>
        </w:rPr>
      </w:pPr>
    </w:p>
    <w:sectPr w:rsidR="009B2FD4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696"/>
    <w:rsid w:val="00021332"/>
    <w:rsid w:val="000219DA"/>
    <w:rsid w:val="00032666"/>
    <w:rsid w:val="00041B37"/>
    <w:rsid w:val="00057704"/>
    <w:rsid w:val="00065AE0"/>
    <w:rsid w:val="00067262"/>
    <w:rsid w:val="0011049C"/>
    <w:rsid w:val="001250A9"/>
    <w:rsid w:val="001311F0"/>
    <w:rsid w:val="00131A4C"/>
    <w:rsid w:val="0018220D"/>
    <w:rsid w:val="00187D42"/>
    <w:rsid w:val="001B7844"/>
    <w:rsid w:val="00214A4F"/>
    <w:rsid w:val="00230A58"/>
    <w:rsid w:val="00250D04"/>
    <w:rsid w:val="0029626A"/>
    <w:rsid w:val="002B41F4"/>
    <w:rsid w:val="002C3A9B"/>
    <w:rsid w:val="002C4CF9"/>
    <w:rsid w:val="00305B4B"/>
    <w:rsid w:val="003F580C"/>
    <w:rsid w:val="004265FC"/>
    <w:rsid w:val="00466660"/>
    <w:rsid w:val="004C20B6"/>
    <w:rsid w:val="004F150D"/>
    <w:rsid w:val="0050623B"/>
    <w:rsid w:val="00552076"/>
    <w:rsid w:val="00562F79"/>
    <w:rsid w:val="0057462B"/>
    <w:rsid w:val="00586BBD"/>
    <w:rsid w:val="005C5680"/>
    <w:rsid w:val="005D1ED3"/>
    <w:rsid w:val="005D2DD6"/>
    <w:rsid w:val="005D766E"/>
    <w:rsid w:val="005E2D15"/>
    <w:rsid w:val="00614696"/>
    <w:rsid w:val="006349D8"/>
    <w:rsid w:val="00636A3C"/>
    <w:rsid w:val="00666091"/>
    <w:rsid w:val="00690A1F"/>
    <w:rsid w:val="007412E1"/>
    <w:rsid w:val="007459EE"/>
    <w:rsid w:val="007935D6"/>
    <w:rsid w:val="00812751"/>
    <w:rsid w:val="00821D8E"/>
    <w:rsid w:val="008371FE"/>
    <w:rsid w:val="00857D42"/>
    <w:rsid w:val="008808E5"/>
    <w:rsid w:val="008F0383"/>
    <w:rsid w:val="00922BC0"/>
    <w:rsid w:val="00941F33"/>
    <w:rsid w:val="00955754"/>
    <w:rsid w:val="009B2FD4"/>
    <w:rsid w:val="00A47ED5"/>
    <w:rsid w:val="00A501FD"/>
    <w:rsid w:val="00A556D2"/>
    <w:rsid w:val="00A812A5"/>
    <w:rsid w:val="00A952E8"/>
    <w:rsid w:val="00AD332B"/>
    <w:rsid w:val="00AE3D01"/>
    <w:rsid w:val="00B3649E"/>
    <w:rsid w:val="00BF0648"/>
    <w:rsid w:val="00BF7C83"/>
    <w:rsid w:val="00C169FF"/>
    <w:rsid w:val="00C237F4"/>
    <w:rsid w:val="00C9039B"/>
    <w:rsid w:val="00C9184D"/>
    <w:rsid w:val="00C96751"/>
    <w:rsid w:val="00CC6F4F"/>
    <w:rsid w:val="00CD5839"/>
    <w:rsid w:val="00D20EF9"/>
    <w:rsid w:val="00D81A74"/>
    <w:rsid w:val="00D91310"/>
    <w:rsid w:val="00E24647"/>
    <w:rsid w:val="00E44884"/>
    <w:rsid w:val="00E67E24"/>
    <w:rsid w:val="00E833AE"/>
    <w:rsid w:val="00EB5781"/>
    <w:rsid w:val="00EC0B1E"/>
    <w:rsid w:val="00EE1412"/>
    <w:rsid w:val="00EF686B"/>
    <w:rsid w:val="00F220B3"/>
    <w:rsid w:val="00F26A74"/>
    <w:rsid w:val="00F541D4"/>
    <w:rsid w:val="00F574D9"/>
    <w:rsid w:val="00F92B08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Дубровский</dc:creator>
  <cp:lastModifiedBy>Каменский сельсовет</cp:lastModifiedBy>
  <cp:revision>2</cp:revision>
  <dcterms:created xsi:type="dcterms:W3CDTF">2022-02-15T13:23:00Z</dcterms:created>
  <dcterms:modified xsi:type="dcterms:W3CDTF">2022-02-15T13:23:00Z</dcterms:modified>
</cp:coreProperties>
</file>