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F5B6B" w:rsidRPr="00DD24D9" w:rsidTr="003F5B6B">
        <w:tc>
          <w:tcPr>
            <w:tcW w:w="4785" w:type="dxa"/>
          </w:tcPr>
          <w:p w:rsidR="003F5B6B" w:rsidRPr="00DD24D9" w:rsidRDefault="003F5B6B" w:rsidP="00A41A9C">
            <w:pPr>
              <w:ind w:firstLine="284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DD24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6670" cy="1057910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7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D24D9" w:rsidRPr="00DD24D9" w:rsidRDefault="00DD24D9" w:rsidP="00A41A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4D9">
              <w:rPr>
                <w:rFonts w:ascii="Times New Roman" w:hAnsi="Times New Roman" w:cs="Times New Roman"/>
                <w:b/>
                <w:sz w:val="32"/>
                <w:szCs w:val="32"/>
              </w:rPr>
              <w:t>Кур</w:t>
            </w:r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ский </w:t>
            </w:r>
            <w:proofErr w:type="spellStart"/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попал в десятку </w:t>
            </w:r>
            <w:proofErr w:type="gramStart"/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>лучших</w:t>
            </w:r>
            <w:proofErr w:type="gramEnd"/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рейтинге </w:t>
            </w:r>
            <w:proofErr w:type="spellStart"/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>медиа</w:t>
            </w:r>
            <w:proofErr w:type="spellEnd"/>
            <w:r w:rsidR="00A779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активности </w:t>
            </w:r>
            <w:r w:rsidR="00A77945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1E591D">
              <w:rPr>
                <w:rFonts w:ascii="Times New Roman" w:hAnsi="Times New Roman" w:cs="Times New Roman"/>
                <w:b/>
                <w:sz w:val="32"/>
                <w:szCs w:val="32"/>
              </w:rPr>
              <w:t>нтерфакса</w:t>
            </w:r>
            <w:r w:rsidRPr="00DD24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F5B6B" w:rsidRPr="00DD24D9" w:rsidRDefault="003F5B6B" w:rsidP="00DD24D9">
            <w:pPr>
              <w:ind w:firstLine="709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3F5B6B" w:rsidRPr="00DD24D9" w:rsidRDefault="000D5609" w:rsidP="00DD24D9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D24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A41A9C" w:rsidRDefault="00A41A9C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1E591D" w:rsidRDefault="00B6473B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1D"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регистрации, кадастра и картографии в формате видеоконференции провела совещание пресс-служб территориальных органов Росреестра. </w:t>
      </w:r>
    </w:p>
    <w:p w:rsidR="00B6473B" w:rsidRPr="001E591D" w:rsidRDefault="00B6473B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1D">
        <w:rPr>
          <w:rFonts w:ascii="Times New Roman" w:hAnsi="Times New Roman" w:cs="Times New Roman"/>
          <w:sz w:val="28"/>
          <w:szCs w:val="28"/>
        </w:rPr>
        <w:t>По результат</w:t>
      </w:r>
      <w:r w:rsidR="001E591D">
        <w:rPr>
          <w:rFonts w:ascii="Times New Roman" w:hAnsi="Times New Roman" w:cs="Times New Roman"/>
          <w:sz w:val="28"/>
          <w:szCs w:val="28"/>
        </w:rPr>
        <w:t xml:space="preserve">ам </w:t>
      </w:r>
      <w:r w:rsidRPr="001E591D">
        <w:rPr>
          <w:rFonts w:ascii="Times New Roman" w:hAnsi="Times New Roman" w:cs="Times New Roman"/>
          <w:sz w:val="28"/>
          <w:szCs w:val="28"/>
        </w:rPr>
        <w:t xml:space="preserve">рейтинга </w:t>
      </w:r>
      <w:proofErr w:type="spellStart"/>
      <w:r w:rsidRPr="001E591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1E591D">
        <w:rPr>
          <w:rFonts w:ascii="Times New Roman" w:hAnsi="Times New Roman" w:cs="Times New Roman"/>
          <w:sz w:val="28"/>
          <w:szCs w:val="28"/>
        </w:rPr>
        <w:t xml:space="preserve"> активности региональных управлений</w:t>
      </w:r>
      <w:r w:rsidR="001E591D" w:rsidRPr="001E591D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="001E591D">
        <w:rPr>
          <w:rFonts w:ascii="Times New Roman" w:hAnsi="Times New Roman" w:cs="Times New Roman"/>
          <w:sz w:val="28"/>
          <w:szCs w:val="28"/>
        </w:rPr>
        <w:t xml:space="preserve">, подготовленным </w:t>
      </w:r>
      <w:r w:rsidR="001E591D" w:rsidRPr="001E591D">
        <w:rPr>
          <w:rFonts w:ascii="Times New Roman" w:hAnsi="Times New Roman" w:cs="Times New Roman"/>
          <w:bCs/>
          <w:sz w:val="28"/>
          <w:szCs w:val="28"/>
        </w:rPr>
        <w:t>Интерфаксом*</w:t>
      </w:r>
      <w:r w:rsidR="001E591D" w:rsidRPr="001E591D">
        <w:rPr>
          <w:rFonts w:ascii="Times New Roman" w:hAnsi="Times New Roman" w:cs="Times New Roman"/>
          <w:sz w:val="28"/>
          <w:szCs w:val="28"/>
        </w:rPr>
        <w:t>,</w:t>
      </w:r>
      <w:r w:rsidRPr="001E591D">
        <w:rPr>
          <w:rFonts w:ascii="Times New Roman" w:hAnsi="Times New Roman" w:cs="Times New Roman"/>
          <w:sz w:val="28"/>
          <w:szCs w:val="28"/>
        </w:rPr>
        <w:t xml:space="preserve"> Управление Росреестра по Курской области вошло в десятку лучших по итогам взаимодействия со средствами массовой информации среди территориальных органов Росреестра. </w:t>
      </w:r>
    </w:p>
    <w:p w:rsidR="001E591D" w:rsidRP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1D">
        <w:rPr>
          <w:rFonts w:ascii="Times New Roman" w:hAnsi="Times New Roman" w:cs="Times New Roman"/>
          <w:sz w:val="28"/>
          <w:szCs w:val="28"/>
        </w:rPr>
        <w:t xml:space="preserve">В современном мире очень важно информирование общественности о работе органов </w:t>
      </w:r>
      <w:proofErr w:type="gramStart"/>
      <w:r w:rsidRPr="001E591D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1E591D">
        <w:rPr>
          <w:rFonts w:ascii="Times New Roman" w:hAnsi="Times New Roman" w:cs="Times New Roman"/>
          <w:sz w:val="28"/>
          <w:szCs w:val="28"/>
        </w:rPr>
        <w:t xml:space="preserve"> власти. </w:t>
      </w:r>
      <w:proofErr w:type="gramStart"/>
      <w:r w:rsidRPr="001E591D">
        <w:rPr>
          <w:rFonts w:ascii="Times New Roman" w:hAnsi="Times New Roman" w:cs="Times New Roman"/>
          <w:sz w:val="28"/>
          <w:szCs w:val="28"/>
        </w:rPr>
        <w:t xml:space="preserve">Сегодня практически каждый орган государственного управления федерального уровня и уровня субъекта федерации имеет свою службу связей с общественностью, пресс-службу, пресс-секретаря или ответственного за эту функцию, которые представляют новости в СМИ, готовят публичные выступления официальных лиц, организуют проведение круглых столов и других мероприятий, ведут работу с целевыми аудиториями (бизнесом, общественными организациями, профессиональными сообществами). </w:t>
      </w:r>
      <w:proofErr w:type="gramEnd"/>
    </w:p>
    <w:p w:rsidR="001E591D" w:rsidRP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1D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1E591D">
        <w:rPr>
          <w:rFonts w:ascii="Times New Roman" w:hAnsi="Times New Roman" w:cs="Times New Roman"/>
          <w:sz w:val="28"/>
          <w:szCs w:val="28"/>
        </w:rPr>
        <w:t>Росрееста</w:t>
      </w:r>
      <w:proofErr w:type="spellEnd"/>
      <w:r w:rsidRPr="001E591D">
        <w:rPr>
          <w:rFonts w:ascii="Times New Roman" w:hAnsi="Times New Roman" w:cs="Times New Roman"/>
          <w:sz w:val="28"/>
          <w:szCs w:val="28"/>
        </w:rPr>
        <w:t xml:space="preserve"> по Курской области не является исключением и, взаимодействуя со средствами массовой информации (СМИ), ведет достаточно активную деятельность по информированию граждан о деятельности государственного органа, что, в свою очередь, </w:t>
      </w:r>
      <w:proofErr w:type="gramStart"/>
      <w:r w:rsidRPr="001E591D">
        <w:rPr>
          <w:rFonts w:ascii="Times New Roman" w:hAnsi="Times New Roman" w:cs="Times New Roman"/>
          <w:sz w:val="28"/>
          <w:szCs w:val="28"/>
        </w:rPr>
        <w:t>популяризирует государственные услуги Росреестра и способствует</w:t>
      </w:r>
      <w:proofErr w:type="gramEnd"/>
      <w:r w:rsidRPr="001E591D">
        <w:rPr>
          <w:rFonts w:ascii="Times New Roman" w:hAnsi="Times New Roman" w:cs="Times New Roman"/>
          <w:sz w:val="28"/>
          <w:szCs w:val="28"/>
        </w:rPr>
        <w:t xml:space="preserve"> переходу на систему электронного документооборота в рамках электронного правительства.</w:t>
      </w:r>
    </w:p>
    <w:p w:rsid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1D">
        <w:rPr>
          <w:rFonts w:ascii="Times New Roman" w:hAnsi="Times New Roman" w:cs="Times New Roman"/>
          <w:sz w:val="28"/>
          <w:szCs w:val="28"/>
        </w:rPr>
        <w:t>Особое внимание уделяется в</w:t>
      </w:r>
      <w:r w:rsidR="00B6473B" w:rsidRPr="001E591D">
        <w:rPr>
          <w:rFonts w:ascii="Times New Roman" w:hAnsi="Times New Roman" w:cs="Times New Roman"/>
          <w:sz w:val="28"/>
          <w:szCs w:val="28"/>
        </w:rPr>
        <w:t>опросам разъяснения действующего законодательства, правового информирования населения и нововведений в деятельности Федеральной службы государственной регис</w:t>
      </w:r>
      <w:r w:rsidRPr="001E591D">
        <w:rPr>
          <w:rFonts w:ascii="Times New Roman" w:hAnsi="Times New Roman" w:cs="Times New Roman"/>
          <w:sz w:val="28"/>
          <w:szCs w:val="28"/>
        </w:rPr>
        <w:t>трации, кадастра и картографии</w:t>
      </w:r>
      <w:r w:rsidR="00B6473B" w:rsidRPr="001E591D">
        <w:rPr>
          <w:rFonts w:ascii="Times New Roman" w:hAnsi="Times New Roman" w:cs="Times New Roman"/>
          <w:sz w:val="28"/>
          <w:szCs w:val="28"/>
        </w:rPr>
        <w:t>.</w:t>
      </w:r>
    </w:p>
    <w:p w:rsid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8.15pt;margin-top:12.5pt;width:555.15pt;height:.9pt;flip:y;z-index:251658240" o:connectortype="straight"/>
        </w:pict>
      </w:r>
    </w:p>
    <w:p w:rsid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1D" w:rsidRPr="001E591D" w:rsidRDefault="001E591D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91D">
        <w:rPr>
          <w:rFonts w:ascii="Times New Roman" w:hAnsi="Times New Roman" w:cs="Times New Roman"/>
          <w:sz w:val="24"/>
          <w:szCs w:val="24"/>
        </w:rPr>
        <w:t>*</w:t>
      </w:r>
      <w:r w:rsidRPr="001E591D">
        <w:rPr>
          <w:rFonts w:ascii="Times New Roman" w:eastAsia="+mn-ea" w:hAnsi="Times New Roman" w:cs="Times New Roman"/>
          <w:b/>
          <w:bCs/>
          <w:color w:val="1F4E79"/>
          <w:kern w:val="24"/>
          <w:sz w:val="24"/>
          <w:szCs w:val="24"/>
          <w:lang w:eastAsia="ru-RU"/>
        </w:rPr>
        <w:t xml:space="preserve"> </w:t>
      </w:r>
      <w:r w:rsidRPr="001E591D">
        <w:rPr>
          <w:rFonts w:ascii="Times New Roman" w:hAnsi="Times New Roman" w:cs="Times New Roman"/>
          <w:b/>
          <w:bCs/>
          <w:sz w:val="24"/>
          <w:szCs w:val="24"/>
        </w:rPr>
        <w:t xml:space="preserve">Интерфакс </w:t>
      </w:r>
      <w:r w:rsidRPr="001E591D">
        <w:rPr>
          <w:rFonts w:ascii="Times New Roman" w:hAnsi="Times New Roman" w:cs="Times New Roman"/>
          <w:sz w:val="24"/>
          <w:szCs w:val="24"/>
        </w:rPr>
        <w:t>— крупнейшая в СНГ частная независимая информационная группа, признанный лидер российского информационного рынка.</w:t>
      </w:r>
    </w:p>
    <w:p w:rsidR="0038694D" w:rsidRPr="001E591D" w:rsidRDefault="00B6473B" w:rsidP="001E5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9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694D" w:rsidRPr="001E591D" w:rsidSect="006E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FAF"/>
    <w:multiLevelType w:val="multilevel"/>
    <w:tmpl w:val="D75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639EC"/>
    <w:multiLevelType w:val="multilevel"/>
    <w:tmpl w:val="91A6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FBA"/>
    <w:multiLevelType w:val="multilevel"/>
    <w:tmpl w:val="F35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120D6"/>
    <w:multiLevelType w:val="multilevel"/>
    <w:tmpl w:val="CBD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25187"/>
    <w:multiLevelType w:val="multilevel"/>
    <w:tmpl w:val="C0A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416C"/>
    <w:rsid w:val="000D5609"/>
    <w:rsid w:val="00150C10"/>
    <w:rsid w:val="001A2A85"/>
    <w:rsid w:val="001E591D"/>
    <w:rsid w:val="0038694D"/>
    <w:rsid w:val="003F5B6B"/>
    <w:rsid w:val="005132F5"/>
    <w:rsid w:val="006E1C22"/>
    <w:rsid w:val="007462B8"/>
    <w:rsid w:val="00756120"/>
    <w:rsid w:val="0087302A"/>
    <w:rsid w:val="00873CC5"/>
    <w:rsid w:val="00A2416C"/>
    <w:rsid w:val="00A41A9C"/>
    <w:rsid w:val="00A77945"/>
    <w:rsid w:val="00B6473B"/>
    <w:rsid w:val="00C43184"/>
    <w:rsid w:val="00CF538C"/>
    <w:rsid w:val="00DD24D9"/>
    <w:rsid w:val="00E53855"/>
    <w:rsid w:val="00E5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22"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  <w:style w:type="table" w:styleId="a6">
    <w:name w:val="Table Grid"/>
    <w:basedOn w:val="a1"/>
    <w:uiPriority w:val="59"/>
    <w:rsid w:val="003F5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6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538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315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</w:divsChild>
    </w:div>
    <w:div w:id="2105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</dc:creator>
  <cp:keywords/>
  <dc:description/>
  <cp:lastModifiedBy>Азарова Юлия Валерьевна</cp:lastModifiedBy>
  <cp:revision>10</cp:revision>
  <cp:lastPrinted>2019-10-22T06:40:00Z</cp:lastPrinted>
  <dcterms:created xsi:type="dcterms:W3CDTF">2019-08-27T16:49:00Z</dcterms:created>
  <dcterms:modified xsi:type="dcterms:W3CDTF">2019-10-22T06:41:00Z</dcterms:modified>
</cp:coreProperties>
</file>