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7E7D1B" w:rsidRDefault="0003511C" w:rsidP="007E7D1B">
      <w:pPr>
        <w:jc w:val="right"/>
        <w:rPr>
          <w:rFonts w:ascii="Segoe UI" w:hAnsi="Segoe UI" w:cs="Segoe UI"/>
          <w:sz w:val="32"/>
          <w:szCs w:val="32"/>
        </w:rPr>
      </w:pPr>
      <w:r w:rsidRPr="007E7D1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F343FE" wp14:editId="41843B91">
            <wp:simplePos x="0" y="0"/>
            <wp:positionH relativeFrom="column">
              <wp:posOffset>-49530</wp:posOffset>
            </wp:positionH>
            <wp:positionV relativeFrom="paragraph">
              <wp:posOffset>-105410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85E" w:rsidRPr="007E7D1B">
        <w:rPr>
          <w:rFonts w:ascii="Segoe UI" w:hAnsi="Segoe UI" w:cs="Segoe UI"/>
          <w:sz w:val="32"/>
          <w:szCs w:val="32"/>
        </w:rPr>
        <w:t>ПРЕСС-РЕЛИЗ</w:t>
      </w:r>
    </w:p>
    <w:p w:rsidR="00590F50" w:rsidRDefault="00590F50" w:rsidP="00590F50"/>
    <w:p w:rsidR="007E7D1B" w:rsidRDefault="007E7D1B" w:rsidP="009A458D">
      <w:pPr>
        <w:spacing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E7D1B" w:rsidRDefault="00977897" w:rsidP="007E7D1B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РАЗЪ</w:t>
      </w:r>
      <w:r w:rsidR="002A7428" w:rsidRPr="002A7428">
        <w:rPr>
          <w:rFonts w:ascii="Segoe UI" w:hAnsi="Segoe UI" w:cs="Segoe UI"/>
          <w:sz w:val="24"/>
          <w:szCs w:val="24"/>
        </w:rPr>
        <w:t>ЯСНЯЕТ</w:t>
      </w:r>
      <w:r>
        <w:rPr>
          <w:rFonts w:ascii="Segoe UI" w:hAnsi="Segoe UI" w:cs="Segoe UI"/>
          <w:sz w:val="24"/>
          <w:szCs w:val="24"/>
        </w:rPr>
        <w:t>:</w:t>
      </w:r>
      <w:r w:rsidR="002A7428" w:rsidRPr="002A7428">
        <w:rPr>
          <w:rFonts w:ascii="Segoe UI" w:hAnsi="Segoe UI" w:cs="Segoe UI"/>
          <w:sz w:val="24"/>
          <w:szCs w:val="24"/>
        </w:rPr>
        <w:t xml:space="preserve"> КАКИЕ СДЕЛКИ ТРЕБУЮТ </w:t>
      </w:r>
    </w:p>
    <w:p w:rsidR="002A7428" w:rsidRPr="002A7428" w:rsidRDefault="002A7428" w:rsidP="009A458D">
      <w:pPr>
        <w:spacing w:line="240" w:lineRule="auto"/>
        <w:jc w:val="center"/>
        <w:rPr>
          <w:rFonts w:ascii="Segoe UI" w:hAnsi="Segoe UI" w:cs="Segoe UI"/>
          <w:sz w:val="24"/>
          <w:szCs w:val="24"/>
        </w:rPr>
      </w:pPr>
      <w:r w:rsidRPr="002A7428">
        <w:rPr>
          <w:rFonts w:ascii="Segoe UI" w:hAnsi="Segoe UI" w:cs="Segoe UI"/>
          <w:sz w:val="24"/>
          <w:szCs w:val="24"/>
        </w:rPr>
        <w:t xml:space="preserve">НОТАРИАЛЬНОГО УДОСТОВЕРЕНИЯ </w:t>
      </w:r>
    </w:p>
    <w:p w:rsid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Практически</w:t>
      </w:r>
      <w:r w:rsidRPr="00590F50">
        <w:rPr>
          <w:rFonts w:ascii="Segoe UI" w:hAnsi="Segoe UI" w:cs="Segoe UI"/>
          <w:sz w:val="24"/>
          <w:szCs w:val="24"/>
        </w:rPr>
        <w:t xml:space="preserve"> у каждого человека</w:t>
      </w:r>
      <w:r>
        <w:rPr>
          <w:rFonts w:ascii="Segoe UI" w:hAnsi="Segoe UI" w:cs="Segoe UI"/>
          <w:sz w:val="24"/>
          <w:szCs w:val="24"/>
        </w:rPr>
        <w:t xml:space="preserve"> рано или поздно</w:t>
      </w:r>
      <w:r w:rsidRPr="00590F50">
        <w:rPr>
          <w:rFonts w:ascii="Segoe UI" w:hAnsi="Segoe UI" w:cs="Segoe UI"/>
          <w:sz w:val="24"/>
          <w:szCs w:val="24"/>
        </w:rPr>
        <w:t xml:space="preserve"> возникает необходимость обратиться к нотариу</w:t>
      </w:r>
      <w:r w:rsidR="001033BC">
        <w:rPr>
          <w:rFonts w:ascii="Segoe UI" w:hAnsi="Segoe UI" w:cs="Segoe UI"/>
          <w:sz w:val="24"/>
          <w:szCs w:val="24"/>
        </w:rPr>
        <w:t>с</w:t>
      </w:r>
      <w:bookmarkStart w:id="0" w:name="_GoBack"/>
      <w:bookmarkEnd w:id="0"/>
      <w:r w:rsidRPr="00590F50">
        <w:rPr>
          <w:rFonts w:ascii="Segoe UI" w:hAnsi="Segoe UI" w:cs="Segoe UI"/>
          <w:sz w:val="24"/>
          <w:szCs w:val="24"/>
        </w:rPr>
        <w:t xml:space="preserve">у </w:t>
      </w:r>
      <w:r>
        <w:rPr>
          <w:rFonts w:ascii="Segoe UI" w:hAnsi="Segoe UI" w:cs="Segoe UI"/>
          <w:sz w:val="24"/>
          <w:szCs w:val="24"/>
        </w:rPr>
        <w:t>для</w:t>
      </w:r>
      <w:r w:rsidRPr="00590F50">
        <w:rPr>
          <w:rFonts w:ascii="Segoe UI" w:hAnsi="Segoe UI" w:cs="Segoe UI"/>
          <w:sz w:val="24"/>
          <w:szCs w:val="24"/>
        </w:rPr>
        <w:t xml:space="preserve"> оформлени</w:t>
      </w:r>
      <w:r>
        <w:rPr>
          <w:rFonts w:ascii="Segoe UI" w:hAnsi="Segoe UI" w:cs="Segoe UI"/>
          <w:sz w:val="24"/>
          <w:szCs w:val="24"/>
        </w:rPr>
        <w:t>я</w:t>
      </w:r>
      <w:r w:rsidRPr="00590F50">
        <w:rPr>
          <w:rFonts w:ascii="Segoe UI" w:hAnsi="Segoe UI" w:cs="Segoe UI"/>
          <w:sz w:val="24"/>
          <w:szCs w:val="24"/>
        </w:rPr>
        <w:t xml:space="preserve"> наследства или сделки</w:t>
      </w:r>
      <w:r>
        <w:rPr>
          <w:rFonts w:ascii="Segoe UI" w:hAnsi="Segoe UI" w:cs="Segoe UI"/>
          <w:sz w:val="24"/>
          <w:szCs w:val="24"/>
        </w:rPr>
        <w:t xml:space="preserve"> с недвижимостью</w:t>
      </w:r>
      <w:r w:rsidRPr="00590F50">
        <w:rPr>
          <w:rFonts w:ascii="Segoe UI" w:hAnsi="Segoe UI" w:cs="Segoe UI"/>
          <w:sz w:val="24"/>
          <w:szCs w:val="24"/>
        </w:rPr>
        <w:t>.</w:t>
      </w:r>
    </w:p>
    <w:p w:rsidR="009A458D" w:rsidRPr="009A458D" w:rsidRDefault="009A458D" w:rsidP="009A458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Многие граждане теряются в вопросах, какие сделки требуют нотариального удостоверения, а какие нет. </w:t>
      </w:r>
      <w:r w:rsidRPr="009A458D">
        <w:rPr>
          <w:rFonts w:ascii="Segoe UI" w:hAnsi="Segoe UI" w:cs="Segoe UI"/>
          <w:sz w:val="24"/>
          <w:szCs w:val="24"/>
        </w:rPr>
        <w:t>Росреестр напоминает, что в соответствии с законодательством ряд сделок требует обязательного нотариального удостоверения.</w:t>
      </w:r>
    </w:p>
    <w:p w:rsidR="009A458D" w:rsidRPr="009A458D" w:rsidRDefault="009A458D" w:rsidP="009A458D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A458D">
        <w:rPr>
          <w:rFonts w:ascii="Segoe UI" w:hAnsi="Segoe UI" w:cs="Segoe UI"/>
          <w:sz w:val="24"/>
          <w:szCs w:val="24"/>
        </w:rPr>
        <w:t> </w:t>
      </w:r>
      <w:proofErr w:type="gramStart"/>
      <w:r w:rsidRPr="009A458D">
        <w:rPr>
          <w:rFonts w:ascii="Segoe UI" w:hAnsi="Segoe UI" w:cs="Segoe UI"/>
          <w:sz w:val="24"/>
          <w:szCs w:val="24"/>
        </w:rPr>
        <w:t>В соответствии с законодательством нотариального удостоверения требуют сделки с недвижимостью: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A458D">
        <w:rPr>
          <w:rFonts w:ascii="Segoe UI" w:hAnsi="Segoe UI" w:cs="Segoe UI"/>
          <w:sz w:val="24"/>
          <w:szCs w:val="24"/>
        </w:rPr>
        <w:t>по отчуждению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сделке;</w:t>
      </w:r>
      <w:r>
        <w:rPr>
          <w:rFonts w:ascii="Segoe UI" w:hAnsi="Segoe UI" w:cs="Segoe UI"/>
          <w:sz w:val="24"/>
          <w:szCs w:val="24"/>
        </w:rPr>
        <w:t xml:space="preserve"> сделки, </w:t>
      </w:r>
      <w:r w:rsidRPr="009A458D">
        <w:rPr>
          <w:rFonts w:ascii="Segoe UI" w:hAnsi="Segoe UI" w:cs="Segoe UI"/>
          <w:sz w:val="24"/>
          <w:szCs w:val="24"/>
        </w:rPr>
        <w:t>связанные с распоряжением недвижимым имуществом на условиях опеки, а также по отчуждению недвижимости, принадлежащей несовершеннолетнему гражданину или гражданину, признанному ограниченно дееспособным;</w:t>
      </w:r>
      <w:proofErr w:type="gramEnd"/>
      <w:r>
        <w:rPr>
          <w:rFonts w:ascii="Segoe UI" w:hAnsi="Segoe UI" w:cs="Segoe UI"/>
          <w:sz w:val="24"/>
          <w:szCs w:val="24"/>
        </w:rPr>
        <w:t xml:space="preserve"> сделки </w:t>
      </w:r>
      <w:r w:rsidRPr="009A458D">
        <w:rPr>
          <w:rFonts w:ascii="Segoe UI" w:hAnsi="Segoe UI" w:cs="Segoe UI"/>
          <w:sz w:val="24"/>
          <w:szCs w:val="24"/>
        </w:rPr>
        <w:t xml:space="preserve">с объектом недвижимости, если заявление и документы на регистрацию этой сделки или на ее </w:t>
      </w:r>
      <w:proofErr w:type="gramStart"/>
      <w:r w:rsidRPr="009A458D">
        <w:rPr>
          <w:rFonts w:ascii="Segoe UI" w:hAnsi="Segoe UI" w:cs="Segoe UI"/>
          <w:sz w:val="24"/>
          <w:szCs w:val="24"/>
        </w:rPr>
        <w:t>основании</w:t>
      </w:r>
      <w:proofErr w:type="gramEnd"/>
      <w:r w:rsidRPr="009A458D">
        <w:rPr>
          <w:rFonts w:ascii="Segoe UI" w:hAnsi="Segoe UI" w:cs="Segoe UI"/>
          <w:sz w:val="24"/>
          <w:szCs w:val="24"/>
        </w:rPr>
        <w:t xml:space="preserve"> на регистрацию права, ограничения или обременения права представляются почтовым отправлением.</w:t>
      </w:r>
    </w:p>
    <w:p w:rsidR="009A458D" w:rsidRPr="009A458D" w:rsidRDefault="009A458D" w:rsidP="009A458D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A458D">
        <w:rPr>
          <w:rFonts w:ascii="Segoe UI" w:hAnsi="Segoe UI" w:cs="Segoe UI"/>
          <w:sz w:val="24"/>
          <w:szCs w:val="24"/>
        </w:rPr>
        <w:t> Нотариальному удостоверению подлежат доверенности: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A458D">
        <w:rPr>
          <w:rFonts w:ascii="Segoe UI" w:hAnsi="Segoe UI" w:cs="Segoe UI"/>
          <w:sz w:val="24"/>
          <w:szCs w:val="24"/>
        </w:rPr>
        <w:t>на представление заявления и документов на кадастровый учет, регистрацию прав и на совершение сделок, требующих нотариальной формы;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A458D">
        <w:rPr>
          <w:rFonts w:ascii="Segoe UI" w:hAnsi="Segoe UI" w:cs="Segoe UI"/>
          <w:sz w:val="24"/>
          <w:szCs w:val="24"/>
        </w:rPr>
        <w:t>на распоряжение зарегистрированными в государственных реестрах правами;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A458D">
        <w:rPr>
          <w:rFonts w:ascii="Segoe UI" w:hAnsi="Segoe UI" w:cs="Segoe UI"/>
          <w:sz w:val="24"/>
          <w:szCs w:val="24"/>
        </w:rPr>
        <w:t>на совершение представителем подлежащей регистрации сделки с объектом недвижимого имущества или сделки, на основании которой подлежит регистрации право, ограничение или обременение права на объект недвижимости, заявление о регистрации которых представляется почтовым отправлением.</w:t>
      </w:r>
    </w:p>
    <w:p w:rsidR="009A458D" w:rsidRPr="009A458D" w:rsidRDefault="009A458D" w:rsidP="009A458D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A458D">
        <w:rPr>
          <w:rFonts w:ascii="Segoe UI" w:hAnsi="Segoe UI" w:cs="Segoe UI"/>
          <w:sz w:val="24"/>
          <w:szCs w:val="24"/>
        </w:rPr>
        <w:t> Нотариального удостоверения требуют договоры уступки требования и перевода долга по нотариально удостоверенной сделке, а также соглашение об изменении и расторжении нотариально удостоверенного договора.</w:t>
      </w:r>
    </w:p>
    <w:p w:rsidR="009A458D" w:rsidRPr="009A458D" w:rsidRDefault="009A458D" w:rsidP="009A458D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A458D">
        <w:rPr>
          <w:rFonts w:ascii="Segoe UI" w:hAnsi="Segoe UI" w:cs="Segoe UI"/>
          <w:sz w:val="24"/>
          <w:szCs w:val="24"/>
        </w:rPr>
        <w:t> В соответствии с законодательством регистрация прав на основании нотариально удостоверенных документов проводится в течение трех рабочих дней, в случае поступления документов в электронном виде – в течение одного рабочего дня.</w:t>
      </w:r>
    </w:p>
    <w:p w:rsidR="00590F50" w:rsidRPr="00590F50" w:rsidRDefault="009A458D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Кадастровая палата напоминает гражданам, </w:t>
      </w:r>
      <w:r w:rsidR="00F525A6">
        <w:rPr>
          <w:rFonts w:ascii="Segoe UI" w:hAnsi="Segoe UI" w:cs="Segoe UI"/>
          <w:sz w:val="24"/>
          <w:szCs w:val="24"/>
        </w:rPr>
        <w:t>ч</w:t>
      </w:r>
      <w:r w:rsidR="00590F50" w:rsidRPr="00590F50">
        <w:rPr>
          <w:rFonts w:ascii="Segoe UI" w:hAnsi="Segoe UI" w:cs="Segoe UI"/>
          <w:sz w:val="24"/>
          <w:szCs w:val="24"/>
        </w:rPr>
        <w:t>то нотариусы при совершении операций, требующих предоставления информации из Единого государственного реестра недвижимости</w:t>
      </w:r>
      <w:r w:rsidR="00590F50">
        <w:rPr>
          <w:rFonts w:ascii="Segoe UI" w:hAnsi="Segoe UI" w:cs="Segoe UI"/>
          <w:sz w:val="24"/>
          <w:szCs w:val="24"/>
        </w:rPr>
        <w:t xml:space="preserve"> (ЕГРН)</w:t>
      </w:r>
      <w:r w:rsidR="00590F50" w:rsidRPr="00590F50">
        <w:rPr>
          <w:rFonts w:ascii="Segoe UI" w:hAnsi="Segoe UI" w:cs="Segoe UI"/>
          <w:sz w:val="24"/>
          <w:szCs w:val="24"/>
        </w:rPr>
        <w:t>, должны самостоятельно запрашивать необходимые сведения, не перекладывая эту обязанность на граждан.</w:t>
      </w:r>
    </w:p>
    <w:p w:rsidR="00590F50" w:rsidRP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0F50">
        <w:rPr>
          <w:rFonts w:ascii="Segoe UI" w:hAnsi="Segoe UI" w:cs="Segoe UI"/>
          <w:sz w:val="24"/>
          <w:szCs w:val="24"/>
        </w:rPr>
        <w:t>Таким образом, нотариусы не вправе требовать представления сведений ЕГРН от обратившихся к ним лиц (или их законных представителей). Данная норма регулируется статьей 47.1 «Основ законодательства Российской Федерации о нотариате».</w:t>
      </w:r>
    </w:p>
    <w:p w:rsidR="007D7208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590F50">
        <w:rPr>
          <w:rFonts w:ascii="Segoe UI" w:hAnsi="Segoe UI" w:cs="Segoe UI"/>
          <w:sz w:val="24"/>
          <w:szCs w:val="24"/>
        </w:rPr>
        <w:t xml:space="preserve">о запросу нотариуса предоставляются сведения о </w:t>
      </w:r>
      <w:proofErr w:type="gramStart"/>
      <w:r w:rsidRPr="00590F50">
        <w:rPr>
          <w:rFonts w:ascii="Segoe UI" w:hAnsi="Segoe UI" w:cs="Segoe UI"/>
          <w:sz w:val="24"/>
          <w:szCs w:val="24"/>
        </w:rPr>
        <w:t>правах</w:t>
      </w:r>
      <w:proofErr w:type="gramEnd"/>
      <w:r w:rsidRPr="00590F50">
        <w:rPr>
          <w:rFonts w:ascii="Segoe UI" w:hAnsi="Segoe UI" w:cs="Segoe UI"/>
          <w:sz w:val="24"/>
          <w:szCs w:val="24"/>
        </w:rPr>
        <w:t xml:space="preserve"> на объекты недвижимого имущества, сведения о признании правообладателя недееспособным или ограниченно дееспособным и (или) копий правоустанавливающих документов в связи с истребованием сведений и документов, необходимых для совершения нотариального действия</w:t>
      </w:r>
      <w:r w:rsidR="007D7208">
        <w:rPr>
          <w:rFonts w:ascii="Segoe UI" w:hAnsi="Segoe UI" w:cs="Segoe UI"/>
          <w:sz w:val="24"/>
          <w:szCs w:val="24"/>
        </w:rPr>
        <w:t xml:space="preserve">. </w:t>
      </w:r>
    </w:p>
    <w:p w:rsid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0F50">
        <w:rPr>
          <w:rFonts w:ascii="Segoe UI" w:hAnsi="Segoe UI" w:cs="Segoe UI"/>
          <w:sz w:val="24"/>
          <w:szCs w:val="24"/>
        </w:rPr>
        <w:t>Отметим, что указанные сведения предоставляются нотариусам на безвозмездной основе.</w:t>
      </w:r>
    </w:p>
    <w:p w:rsidR="009A458D" w:rsidRPr="009A458D" w:rsidRDefault="009A458D" w:rsidP="009A458D">
      <w:pPr>
        <w:pStyle w:val="a7"/>
        <w:spacing w:line="276" w:lineRule="auto"/>
        <w:ind w:firstLine="709"/>
        <w:rPr>
          <w:rFonts w:ascii="Segoe UI" w:hAnsi="Segoe UI" w:cs="Segoe UI"/>
          <w:sz w:val="24"/>
          <w:szCs w:val="24"/>
        </w:rPr>
      </w:pPr>
    </w:p>
    <w:sectPr w:rsidR="009A458D" w:rsidRPr="009A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03511C"/>
    <w:rsid w:val="000F760A"/>
    <w:rsid w:val="001033BC"/>
    <w:rsid w:val="002A7428"/>
    <w:rsid w:val="00312082"/>
    <w:rsid w:val="0031785E"/>
    <w:rsid w:val="0044726B"/>
    <w:rsid w:val="004870E1"/>
    <w:rsid w:val="0050051D"/>
    <w:rsid w:val="00590F50"/>
    <w:rsid w:val="00771CF8"/>
    <w:rsid w:val="007A44A1"/>
    <w:rsid w:val="007C05C6"/>
    <w:rsid w:val="007D7208"/>
    <w:rsid w:val="007E7D1B"/>
    <w:rsid w:val="008C4731"/>
    <w:rsid w:val="00977897"/>
    <w:rsid w:val="009A458D"/>
    <w:rsid w:val="00AA4893"/>
    <w:rsid w:val="00E7578D"/>
    <w:rsid w:val="00F525A6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A458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E7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A458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E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cp:lastPrinted>2018-07-24T06:55:00Z</cp:lastPrinted>
  <dcterms:created xsi:type="dcterms:W3CDTF">2018-07-24T06:48:00Z</dcterms:created>
  <dcterms:modified xsi:type="dcterms:W3CDTF">2018-08-13T05:29:00Z</dcterms:modified>
</cp:coreProperties>
</file>