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4D" w:rsidRPr="00337A00" w:rsidRDefault="00AE1B94" w:rsidP="00884CA5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 новый учебный год с ИТ-технологиями</w:t>
      </w:r>
    </w:p>
    <w:p w:rsidR="00837893" w:rsidRPr="00337A00" w:rsidRDefault="00837893" w:rsidP="00884CA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05A28" w:rsidRDefault="00205A28" w:rsidP="00205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A28">
        <w:rPr>
          <w:rFonts w:ascii="Times New Roman" w:hAnsi="Times New Roman" w:cs="Times New Roman"/>
          <w:sz w:val="28"/>
          <w:szCs w:val="28"/>
        </w:rPr>
        <w:t xml:space="preserve">Электронный школьный журнал становится одним из важных средств развития современных </w:t>
      </w:r>
      <w:r w:rsidR="00AE1B94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205A28">
        <w:rPr>
          <w:rFonts w:ascii="Times New Roman" w:hAnsi="Times New Roman" w:cs="Times New Roman"/>
          <w:sz w:val="28"/>
          <w:szCs w:val="28"/>
        </w:rPr>
        <w:t>технологий в образовательном учреждении.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A28">
        <w:rPr>
          <w:rFonts w:ascii="Times New Roman" w:hAnsi="Times New Roman" w:cs="Times New Roman"/>
          <w:sz w:val="28"/>
          <w:szCs w:val="28"/>
        </w:rPr>
        <w:t>Использование в деятельности учителей электронного классного журнала завершает построение единого информационного пространства школы, в котором объединены учителя, администрация, ученики и их родители.</w:t>
      </w:r>
      <w:bookmarkStart w:id="0" w:name="_GoBack"/>
      <w:bookmarkEnd w:id="0"/>
    </w:p>
    <w:p w:rsidR="00F94BC2" w:rsidRPr="00337A00" w:rsidRDefault="00E17320" w:rsidP="008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2016 года в Курской области начал вводит</w:t>
      </w:r>
      <w:r w:rsidR="00E9290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электронный классный журнал. В 2017 </w:t>
      </w:r>
      <w:r w:rsidR="00F94BC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</w:t>
      </w:r>
      <w:r w:rsidR="00AF0706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30 школ</w:t>
      </w:r>
      <w:r w:rsidR="00F94BC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E6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тестовом режиме </w:t>
      </w:r>
      <w:r w:rsidR="00F94BC2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вошли в проект «Электронный классный журнал и электронный дневник учащегося». С января 2018 года все общеобразовательные организации</w:t>
      </w:r>
      <w:r w:rsidR="00327E6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 начали работать в опытном режиме. А с </w:t>
      </w:r>
      <w:r w:rsidR="00AE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27E6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все школы Курской области вой</w:t>
      </w:r>
      <w:r w:rsidR="00E92901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</w:t>
      </w:r>
      <w:r w:rsidR="00327E6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рабочий режим.</w:t>
      </w:r>
    </w:p>
    <w:p w:rsidR="00F94BC2" w:rsidRPr="00337A00" w:rsidRDefault="00DA4124" w:rsidP="008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«Электронный журнал» осуществляется через ЕСИА, т.е. необходимо быть зарегистрированным на портале Госуслуги (gosuslugi.ru). Это требование касается родителей, учителей, директоров школ и учеников.</w:t>
      </w:r>
    </w:p>
    <w:p w:rsidR="00884CA5" w:rsidRDefault="00AF108A" w:rsidP="00884C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</w:t>
      </w:r>
      <w:r w:rsidRPr="00337A00">
        <w:rPr>
          <w:rFonts w:ascii="Times New Roman" w:hAnsi="Times New Roman" w:cs="Times New Roman"/>
          <w:sz w:val="28"/>
          <w:szCs w:val="28"/>
        </w:rPr>
        <w:t xml:space="preserve">государственную услугу «Предоставление информации о текущей успеваемости учащегося, ведение электронного дневника и электронного журнала успеваемости» 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получа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пользование ресурс, который позвол</w:t>
      </w:r>
      <w:r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в любое время с помощью Интернета узнать, был ли их ребенок на занятиях, какие оценки он получил, полную информацию о ситуации по каждому из предметов школьной дисциплины, а также расписание уроков. Вся </w:t>
      </w:r>
      <w:r w:rsidR="002857E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получаемая 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облада</w:t>
      </w:r>
      <w:r w:rsidR="002857E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степенями защиты и предоставля</w:t>
      </w:r>
      <w:r w:rsidR="00D96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884CA5" w:rsidRPr="0033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родителям совершенно бесплатно.</w:t>
      </w:r>
    </w:p>
    <w:p w:rsidR="0052261B" w:rsidRPr="00337A00" w:rsidRDefault="0052261B" w:rsidP="00522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0">
        <w:rPr>
          <w:rFonts w:ascii="Times New Roman" w:hAnsi="Times New Roman" w:cs="Times New Roman"/>
          <w:sz w:val="28"/>
          <w:szCs w:val="28"/>
        </w:rPr>
        <w:t>Электронный журнал доступен в любом месте, где есть Интернет.</w:t>
      </w:r>
    </w:p>
    <w:p w:rsidR="00205A28" w:rsidRDefault="00997C86" w:rsidP="0088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Комитете информатизации государственных и муниципальных услуг </w:t>
      </w:r>
      <w:r w:rsidR="00194BF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52261B">
        <w:rPr>
          <w:rFonts w:ascii="Times New Roman" w:hAnsi="Times New Roman" w:cs="Times New Roman"/>
          <w:sz w:val="28"/>
          <w:szCs w:val="28"/>
        </w:rPr>
        <w:t>считают, что э</w:t>
      </w:r>
      <w:r w:rsidR="0052261B" w:rsidRPr="0052261B">
        <w:rPr>
          <w:rFonts w:ascii="Times New Roman" w:hAnsi="Times New Roman" w:cs="Times New Roman"/>
          <w:sz w:val="28"/>
          <w:szCs w:val="28"/>
        </w:rPr>
        <w:t xml:space="preserve">лектронный школьный журнал – это </w:t>
      </w:r>
      <w:r w:rsidR="0052261B">
        <w:rPr>
          <w:rFonts w:ascii="Times New Roman" w:hAnsi="Times New Roman" w:cs="Times New Roman"/>
          <w:sz w:val="28"/>
          <w:szCs w:val="28"/>
        </w:rPr>
        <w:t>современная</w:t>
      </w:r>
      <w:r w:rsidR="0052261B" w:rsidRPr="0052261B">
        <w:rPr>
          <w:rFonts w:ascii="Times New Roman" w:hAnsi="Times New Roman" w:cs="Times New Roman"/>
          <w:sz w:val="28"/>
          <w:szCs w:val="28"/>
        </w:rPr>
        <w:t xml:space="preserve"> система учета успеваемости обучающихся, а подобного плана школьный дневник – лучший друг и помощник родителей, ученику спрятать теперь замечания и плохие оценки не получится, родители всегда имеют к нему доступ.</w:t>
      </w:r>
    </w:p>
    <w:sectPr w:rsidR="0020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4D"/>
    <w:rsid w:val="00020951"/>
    <w:rsid w:val="000E243C"/>
    <w:rsid w:val="000F0B7C"/>
    <w:rsid w:val="000F47E3"/>
    <w:rsid w:val="00104E51"/>
    <w:rsid w:val="001602E2"/>
    <w:rsid w:val="00194BF8"/>
    <w:rsid w:val="00205A28"/>
    <w:rsid w:val="00284201"/>
    <w:rsid w:val="002857E5"/>
    <w:rsid w:val="00327E65"/>
    <w:rsid w:val="00337A00"/>
    <w:rsid w:val="003C656B"/>
    <w:rsid w:val="00417F4D"/>
    <w:rsid w:val="0042510D"/>
    <w:rsid w:val="0052261B"/>
    <w:rsid w:val="00581461"/>
    <w:rsid w:val="0058290C"/>
    <w:rsid w:val="006878CF"/>
    <w:rsid w:val="006A712D"/>
    <w:rsid w:val="006D2529"/>
    <w:rsid w:val="007032AC"/>
    <w:rsid w:val="007270DA"/>
    <w:rsid w:val="00784A97"/>
    <w:rsid w:val="00796D04"/>
    <w:rsid w:val="00803B2E"/>
    <w:rsid w:val="0081544D"/>
    <w:rsid w:val="00837893"/>
    <w:rsid w:val="00884CA5"/>
    <w:rsid w:val="008A2EC8"/>
    <w:rsid w:val="00946491"/>
    <w:rsid w:val="00997C86"/>
    <w:rsid w:val="00A22384"/>
    <w:rsid w:val="00AD36B8"/>
    <w:rsid w:val="00AE1B94"/>
    <w:rsid w:val="00AE57BC"/>
    <w:rsid w:val="00AF0706"/>
    <w:rsid w:val="00AF108A"/>
    <w:rsid w:val="00B1395B"/>
    <w:rsid w:val="00B268B5"/>
    <w:rsid w:val="00B83C65"/>
    <w:rsid w:val="00BA4BA7"/>
    <w:rsid w:val="00BB3D39"/>
    <w:rsid w:val="00BD02AC"/>
    <w:rsid w:val="00C33A98"/>
    <w:rsid w:val="00C34F6E"/>
    <w:rsid w:val="00CB1388"/>
    <w:rsid w:val="00CC6A91"/>
    <w:rsid w:val="00D02F69"/>
    <w:rsid w:val="00D16143"/>
    <w:rsid w:val="00D23352"/>
    <w:rsid w:val="00D93752"/>
    <w:rsid w:val="00D965F6"/>
    <w:rsid w:val="00DA4124"/>
    <w:rsid w:val="00DB63C2"/>
    <w:rsid w:val="00DE7560"/>
    <w:rsid w:val="00E17320"/>
    <w:rsid w:val="00E92901"/>
    <w:rsid w:val="00E9595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1F67B-7C6A-4780-A16A-034D5E6E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unce">
    <w:name w:val="anounce"/>
    <w:basedOn w:val="a"/>
    <w:rsid w:val="0081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2018-08-22T04:48:00Z</dcterms:created>
  <dcterms:modified xsi:type="dcterms:W3CDTF">2018-08-22T04:48:00Z</dcterms:modified>
</cp:coreProperties>
</file>